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2384" w14:textId="30982FCF" w:rsidR="00906E0A" w:rsidRPr="00E41152" w:rsidRDefault="00906E0A" w:rsidP="00906E0A">
      <w:pPr>
        <w:jc w:val="center"/>
        <w:rPr>
          <w:rFonts w:ascii="Times New Roman" w:hAnsi="Times New Roman" w:cs="Times New Roman"/>
          <w:b/>
          <w:sz w:val="28"/>
          <w:szCs w:val="28"/>
          <w:lang w:val="uk-UA"/>
        </w:rPr>
      </w:pPr>
      <w:r w:rsidRPr="00E41152">
        <w:rPr>
          <w:rFonts w:ascii="Times New Roman" w:hAnsi="Times New Roman" w:cs="Times New Roman"/>
          <w:b/>
          <w:sz w:val="28"/>
          <w:szCs w:val="28"/>
          <w:lang w:val="uk-UA"/>
        </w:rPr>
        <w:t>Плани роб</w:t>
      </w:r>
      <w:r w:rsidR="00274572">
        <w:rPr>
          <w:rFonts w:ascii="Times New Roman" w:hAnsi="Times New Roman" w:cs="Times New Roman"/>
          <w:b/>
          <w:sz w:val="28"/>
          <w:szCs w:val="28"/>
          <w:lang w:val="uk-UA"/>
        </w:rPr>
        <w:t>о</w:t>
      </w:r>
      <w:r w:rsidRPr="00E41152">
        <w:rPr>
          <w:rFonts w:ascii="Times New Roman" w:hAnsi="Times New Roman" w:cs="Times New Roman"/>
          <w:b/>
          <w:sz w:val="28"/>
          <w:szCs w:val="28"/>
          <w:lang w:val="uk-UA"/>
        </w:rPr>
        <w:t xml:space="preserve">ти </w:t>
      </w:r>
      <w:r w:rsidR="0074663F">
        <w:rPr>
          <w:rFonts w:ascii="Times New Roman" w:hAnsi="Times New Roman" w:cs="Times New Roman"/>
          <w:b/>
          <w:sz w:val="28"/>
          <w:szCs w:val="28"/>
          <w:lang w:val="uk-UA"/>
        </w:rPr>
        <w:t xml:space="preserve">відділу міжнародних </w:t>
      </w:r>
      <w:r w:rsidR="00274572">
        <w:rPr>
          <w:rFonts w:ascii="Times New Roman" w:hAnsi="Times New Roman" w:cs="Times New Roman"/>
          <w:b/>
          <w:sz w:val="28"/>
          <w:szCs w:val="28"/>
          <w:lang w:val="uk-UA"/>
        </w:rPr>
        <w:t>зв’язків</w:t>
      </w:r>
      <w:r w:rsidR="0074663F">
        <w:rPr>
          <w:rFonts w:ascii="Times New Roman" w:hAnsi="Times New Roman" w:cs="Times New Roman"/>
          <w:b/>
          <w:sz w:val="28"/>
          <w:szCs w:val="28"/>
          <w:lang w:val="uk-UA"/>
        </w:rPr>
        <w:t xml:space="preserve"> </w:t>
      </w:r>
      <w:r w:rsidRPr="00E41152">
        <w:rPr>
          <w:rFonts w:ascii="Times New Roman" w:hAnsi="Times New Roman" w:cs="Times New Roman"/>
          <w:b/>
          <w:sz w:val="28"/>
          <w:szCs w:val="28"/>
          <w:lang w:val="uk-UA"/>
        </w:rPr>
        <w:t>на 20</w:t>
      </w:r>
      <w:r w:rsidR="006352B8">
        <w:rPr>
          <w:rFonts w:ascii="Times New Roman" w:hAnsi="Times New Roman" w:cs="Times New Roman"/>
          <w:b/>
          <w:sz w:val="28"/>
          <w:szCs w:val="28"/>
          <w:lang w:val="uk-UA"/>
        </w:rPr>
        <w:t>20</w:t>
      </w:r>
      <w:r w:rsidRPr="00E41152">
        <w:rPr>
          <w:rFonts w:ascii="Times New Roman" w:hAnsi="Times New Roman" w:cs="Times New Roman"/>
          <w:b/>
          <w:sz w:val="28"/>
          <w:szCs w:val="28"/>
          <w:lang w:val="uk-UA"/>
        </w:rPr>
        <w:t>-20</w:t>
      </w:r>
      <w:r w:rsidR="00286BAB" w:rsidRPr="00E41152">
        <w:rPr>
          <w:rFonts w:ascii="Times New Roman" w:hAnsi="Times New Roman" w:cs="Times New Roman"/>
          <w:b/>
          <w:sz w:val="28"/>
          <w:szCs w:val="28"/>
          <w:lang w:val="uk-UA"/>
        </w:rPr>
        <w:t>2</w:t>
      </w:r>
      <w:r w:rsidR="006352B8">
        <w:rPr>
          <w:rFonts w:ascii="Times New Roman" w:hAnsi="Times New Roman" w:cs="Times New Roman"/>
          <w:b/>
          <w:sz w:val="28"/>
          <w:szCs w:val="28"/>
          <w:lang w:val="uk-UA"/>
        </w:rPr>
        <w:t xml:space="preserve">1 </w:t>
      </w:r>
      <w:r w:rsidR="0074663F">
        <w:rPr>
          <w:rFonts w:ascii="Times New Roman" w:hAnsi="Times New Roman" w:cs="Times New Roman"/>
          <w:b/>
          <w:sz w:val="28"/>
          <w:szCs w:val="28"/>
          <w:lang w:val="uk-UA"/>
        </w:rPr>
        <w:t>роки.</w:t>
      </w:r>
    </w:p>
    <w:tbl>
      <w:tblPr>
        <w:tblStyle w:val="a3"/>
        <w:tblW w:w="10348" w:type="dxa"/>
        <w:tblInd w:w="-601" w:type="dxa"/>
        <w:tblLook w:val="04A0" w:firstRow="1" w:lastRow="0" w:firstColumn="1" w:lastColumn="0" w:noHBand="0" w:noVBand="1"/>
      </w:tblPr>
      <w:tblGrid>
        <w:gridCol w:w="534"/>
        <w:gridCol w:w="4110"/>
        <w:gridCol w:w="2534"/>
        <w:gridCol w:w="3170"/>
      </w:tblGrid>
      <w:tr w:rsidR="00906E0A" w:rsidRPr="00E41152" w14:paraId="39EA8ADE" w14:textId="77777777" w:rsidTr="00B65DBE">
        <w:tc>
          <w:tcPr>
            <w:tcW w:w="534" w:type="dxa"/>
          </w:tcPr>
          <w:p w14:paraId="61166F6B" w14:textId="77777777" w:rsidR="00906E0A" w:rsidRPr="00E41152" w:rsidRDefault="00906E0A" w:rsidP="00906E0A">
            <w:pPr>
              <w:jc w:val="center"/>
              <w:rPr>
                <w:rFonts w:ascii="Times New Roman" w:hAnsi="Times New Roman" w:cs="Times New Roman"/>
                <w:b/>
                <w:sz w:val="28"/>
                <w:szCs w:val="28"/>
                <w:lang w:val="uk-UA"/>
              </w:rPr>
            </w:pPr>
            <w:r w:rsidRPr="00E41152">
              <w:rPr>
                <w:rFonts w:ascii="Times New Roman" w:hAnsi="Times New Roman" w:cs="Times New Roman"/>
                <w:b/>
                <w:sz w:val="28"/>
                <w:szCs w:val="28"/>
                <w:lang w:val="uk-UA"/>
              </w:rPr>
              <w:t>№</w:t>
            </w:r>
          </w:p>
        </w:tc>
        <w:tc>
          <w:tcPr>
            <w:tcW w:w="4110" w:type="dxa"/>
          </w:tcPr>
          <w:p w14:paraId="34BD4E5D" w14:textId="77777777" w:rsidR="00906E0A" w:rsidRPr="00E41152" w:rsidRDefault="00906E0A" w:rsidP="00906E0A">
            <w:pPr>
              <w:jc w:val="center"/>
              <w:rPr>
                <w:rFonts w:ascii="Times New Roman" w:hAnsi="Times New Roman" w:cs="Times New Roman"/>
                <w:b/>
                <w:sz w:val="28"/>
                <w:szCs w:val="28"/>
                <w:lang w:val="uk-UA"/>
              </w:rPr>
            </w:pPr>
            <w:r w:rsidRPr="00E41152">
              <w:rPr>
                <w:rFonts w:ascii="Times New Roman" w:hAnsi="Times New Roman" w:cs="Times New Roman"/>
                <w:b/>
                <w:sz w:val="28"/>
                <w:szCs w:val="28"/>
                <w:lang w:val="uk-UA"/>
              </w:rPr>
              <w:t>Зміст роботи</w:t>
            </w:r>
          </w:p>
        </w:tc>
        <w:tc>
          <w:tcPr>
            <w:tcW w:w="2534" w:type="dxa"/>
          </w:tcPr>
          <w:p w14:paraId="5D740E3D" w14:textId="77777777" w:rsidR="00906E0A" w:rsidRPr="00E41152" w:rsidRDefault="00906E0A" w:rsidP="00906E0A">
            <w:pPr>
              <w:jc w:val="center"/>
              <w:rPr>
                <w:rFonts w:ascii="Times New Roman" w:hAnsi="Times New Roman" w:cs="Times New Roman"/>
                <w:b/>
                <w:sz w:val="28"/>
                <w:szCs w:val="28"/>
                <w:lang w:val="uk-UA"/>
              </w:rPr>
            </w:pPr>
            <w:r w:rsidRPr="00E41152">
              <w:rPr>
                <w:rFonts w:ascii="Times New Roman" w:hAnsi="Times New Roman" w:cs="Times New Roman"/>
                <w:b/>
                <w:sz w:val="28"/>
                <w:szCs w:val="28"/>
                <w:lang w:val="uk-UA"/>
              </w:rPr>
              <w:t>Термін виконання</w:t>
            </w:r>
          </w:p>
        </w:tc>
        <w:tc>
          <w:tcPr>
            <w:tcW w:w="3170" w:type="dxa"/>
          </w:tcPr>
          <w:p w14:paraId="48532CCD" w14:textId="77777777" w:rsidR="00906E0A" w:rsidRPr="00E41152" w:rsidRDefault="00906E0A" w:rsidP="00906E0A">
            <w:pPr>
              <w:jc w:val="center"/>
              <w:rPr>
                <w:rFonts w:ascii="Times New Roman" w:hAnsi="Times New Roman" w:cs="Times New Roman"/>
                <w:b/>
                <w:sz w:val="28"/>
                <w:szCs w:val="28"/>
                <w:lang w:val="uk-UA"/>
              </w:rPr>
            </w:pPr>
            <w:r w:rsidRPr="00E41152">
              <w:rPr>
                <w:rFonts w:ascii="Times New Roman" w:hAnsi="Times New Roman" w:cs="Times New Roman"/>
                <w:b/>
                <w:sz w:val="28"/>
                <w:szCs w:val="28"/>
                <w:lang w:val="uk-UA"/>
              </w:rPr>
              <w:t>Відповідальний за виконання</w:t>
            </w:r>
          </w:p>
        </w:tc>
      </w:tr>
      <w:tr w:rsidR="00B65DBE" w:rsidRPr="00E41152" w14:paraId="6D2E33F8" w14:textId="77777777" w:rsidTr="00B65DBE">
        <w:tc>
          <w:tcPr>
            <w:tcW w:w="534" w:type="dxa"/>
          </w:tcPr>
          <w:p w14:paraId="75DE2AAE" w14:textId="596EDBC9" w:rsidR="00B65DBE" w:rsidRPr="00E4115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0" w:type="dxa"/>
          </w:tcPr>
          <w:p w14:paraId="671852B7" w14:textId="77777777" w:rsidR="00B65DBE" w:rsidRPr="00E41152" w:rsidRDefault="00B65DBE" w:rsidP="00B63C4A">
            <w:pPr>
              <w:rPr>
                <w:rFonts w:ascii="Times New Roman" w:hAnsi="Times New Roman" w:cs="Times New Roman"/>
                <w:sz w:val="28"/>
                <w:szCs w:val="28"/>
                <w:lang w:val="uk-UA"/>
              </w:rPr>
            </w:pPr>
            <w:r w:rsidRPr="00E41152">
              <w:rPr>
                <w:rFonts w:ascii="Times New Roman" w:hAnsi="Times New Roman" w:cs="Times New Roman"/>
                <w:sz w:val="28"/>
                <w:szCs w:val="28"/>
                <w:lang w:val="uk-UA"/>
              </w:rPr>
              <w:t>Моніторинг, аналіз, систематизація інформації щодо участі у міжнародних грантових</w:t>
            </w:r>
            <w:r w:rsidR="00B63C4A" w:rsidRPr="00E41152">
              <w:rPr>
                <w:rFonts w:ascii="Times New Roman" w:hAnsi="Times New Roman" w:cs="Times New Roman"/>
                <w:sz w:val="28"/>
                <w:szCs w:val="28"/>
                <w:lang w:val="uk-UA"/>
              </w:rPr>
              <w:t xml:space="preserve"> </w:t>
            </w:r>
            <w:r w:rsidRPr="00E41152">
              <w:rPr>
                <w:rFonts w:ascii="Times New Roman" w:hAnsi="Times New Roman" w:cs="Times New Roman"/>
                <w:sz w:val="28"/>
                <w:szCs w:val="28"/>
                <w:lang w:val="uk-UA"/>
              </w:rPr>
              <w:t>п</w:t>
            </w:r>
            <w:r w:rsidR="00B63C4A" w:rsidRPr="00E41152">
              <w:rPr>
                <w:rFonts w:ascii="Times New Roman" w:hAnsi="Times New Roman" w:cs="Times New Roman"/>
                <w:sz w:val="28"/>
                <w:szCs w:val="28"/>
                <w:lang w:val="uk-UA"/>
              </w:rPr>
              <w:t>рограмах для професорсько-викладацького та студентського складу</w:t>
            </w:r>
            <w:r w:rsidRPr="00E41152">
              <w:rPr>
                <w:rFonts w:ascii="Times New Roman" w:hAnsi="Times New Roman" w:cs="Times New Roman"/>
                <w:sz w:val="28"/>
                <w:szCs w:val="28"/>
                <w:lang w:val="uk-UA"/>
              </w:rPr>
              <w:t>. Створення інструкцій (презентацій) щодо алгоритму подачі заявок на ту чи іншу програму, передача інформації професорсько-викладацькому та студентському складу шляхом виставлення інформації на сайт відділу та через інформаційні зустрічі.</w:t>
            </w:r>
          </w:p>
        </w:tc>
        <w:tc>
          <w:tcPr>
            <w:tcW w:w="2534" w:type="dxa"/>
          </w:tcPr>
          <w:p w14:paraId="2B2A19E9" w14:textId="77777777" w:rsidR="00B65DBE" w:rsidRPr="00E41152" w:rsidRDefault="00B63C4A"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Протягом рок</w:t>
            </w:r>
            <w:r w:rsidR="00B65DBE" w:rsidRPr="00E41152">
              <w:rPr>
                <w:rFonts w:ascii="Times New Roman" w:hAnsi="Times New Roman" w:cs="Times New Roman"/>
                <w:sz w:val="28"/>
                <w:szCs w:val="28"/>
                <w:lang w:val="uk-UA"/>
              </w:rPr>
              <w:t>у.</w:t>
            </w:r>
          </w:p>
        </w:tc>
        <w:tc>
          <w:tcPr>
            <w:tcW w:w="3170" w:type="dxa"/>
          </w:tcPr>
          <w:p w14:paraId="0930DAE9" w14:textId="77777777" w:rsidR="00B65DBE" w:rsidRPr="00E41152" w:rsidRDefault="00B65DBE" w:rsidP="00B65DBE">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14:paraId="324AD943" w14:textId="77777777" w:rsidR="00B65DBE" w:rsidRPr="00E41152" w:rsidRDefault="00B65DBE" w:rsidP="00B65DBE">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Крикун В.С., </w:t>
            </w:r>
          </w:p>
          <w:p w14:paraId="7C7DB727" w14:textId="77777777" w:rsidR="00B65DBE" w:rsidRPr="00E41152" w:rsidRDefault="00B65DBE" w:rsidP="00B65DBE">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Головень А.Д., </w:t>
            </w:r>
          </w:p>
          <w:p w14:paraId="5426BD04" w14:textId="77777777" w:rsidR="00B65DBE" w:rsidRPr="00E41152" w:rsidRDefault="00B65DBE" w:rsidP="00B65DBE">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Бащук</w:t>
            </w:r>
            <w:proofErr w:type="spellEnd"/>
            <w:r w:rsidRPr="00E41152">
              <w:rPr>
                <w:rFonts w:ascii="Times New Roman" w:hAnsi="Times New Roman" w:cs="Times New Roman"/>
                <w:sz w:val="28"/>
                <w:szCs w:val="28"/>
                <w:lang w:val="uk-UA"/>
              </w:rPr>
              <w:t xml:space="preserve"> Тетяна.</w:t>
            </w:r>
          </w:p>
        </w:tc>
      </w:tr>
      <w:tr w:rsidR="00B63C4A" w:rsidRPr="00E41152" w14:paraId="489DD743" w14:textId="77777777" w:rsidTr="00B65DBE">
        <w:tc>
          <w:tcPr>
            <w:tcW w:w="534" w:type="dxa"/>
          </w:tcPr>
          <w:p w14:paraId="208C920E" w14:textId="0CF281B8" w:rsidR="00B63C4A" w:rsidRPr="00E4115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0" w:type="dxa"/>
          </w:tcPr>
          <w:p w14:paraId="4BCBD85C" w14:textId="77777777" w:rsidR="00B63C4A" w:rsidRPr="00E41152" w:rsidRDefault="00B63C4A" w:rsidP="00B63C4A">
            <w:pPr>
              <w:rPr>
                <w:rFonts w:ascii="Times New Roman" w:hAnsi="Times New Roman" w:cs="Times New Roman"/>
                <w:sz w:val="28"/>
                <w:szCs w:val="28"/>
                <w:lang w:val="uk-UA"/>
              </w:rPr>
            </w:pPr>
            <w:r w:rsidRPr="00E41152">
              <w:rPr>
                <w:rFonts w:ascii="Times New Roman" w:hAnsi="Times New Roman" w:cs="Times New Roman"/>
                <w:sz w:val="28"/>
                <w:szCs w:val="28"/>
                <w:lang w:val="uk-UA"/>
              </w:rPr>
              <w:t>Моніторинг, аналіз, систематизація інформації щодо участі у міжнародних програмах одностороннього культурного обміну, програмах стажувань та грантових програмах для студентського складу. Розробка та представлення інформаційних листів щодо алгоритму подачі заявок на ту чи іншу програму, передача інформації студентству шляхом виставлення інформації на сайт відділу та через інформаційні зустрічі.</w:t>
            </w:r>
          </w:p>
        </w:tc>
        <w:tc>
          <w:tcPr>
            <w:tcW w:w="2534" w:type="dxa"/>
          </w:tcPr>
          <w:p w14:paraId="663820E1" w14:textId="77777777" w:rsidR="00B63C4A" w:rsidRPr="00E41152" w:rsidRDefault="00B63C4A" w:rsidP="00DA2015">
            <w:pPr>
              <w:rPr>
                <w:rFonts w:ascii="Times New Roman" w:hAnsi="Times New Roman" w:cs="Times New Roman"/>
                <w:sz w:val="28"/>
                <w:szCs w:val="28"/>
              </w:rPr>
            </w:pPr>
            <w:proofErr w:type="spellStart"/>
            <w:r w:rsidRPr="00E41152">
              <w:rPr>
                <w:rFonts w:ascii="Times New Roman" w:hAnsi="Times New Roman" w:cs="Times New Roman"/>
                <w:sz w:val="28"/>
                <w:szCs w:val="28"/>
              </w:rPr>
              <w:t>Протягом</w:t>
            </w:r>
            <w:proofErr w:type="spellEnd"/>
            <w:r w:rsidRPr="00E41152">
              <w:rPr>
                <w:rFonts w:ascii="Times New Roman" w:hAnsi="Times New Roman" w:cs="Times New Roman"/>
                <w:sz w:val="28"/>
                <w:szCs w:val="28"/>
              </w:rPr>
              <w:t xml:space="preserve"> </w:t>
            </w:r>
            <w:proofErr w:type="spellStart"/>
            <w:r w:rsidRPr="00E41152">
              <w:rPr>
                <w:rFonts w:ascii="Times New Roman" w:hAnsi="Times New Roman" w:cs="Times New Roman"/>
                <w:sz w:val="28"/>
                <w:szCs w:val="28"/>
              </w:rPr>
              <w:t>ро</w:t>
            </w:r>
            <w:proofErr w:type="spellEnd"/>
            <w:r w:rsidRPr="00E41152">
              <w:rPr>
                <w:rFonts w:ascii="Times New Roman" w:hAnsi="Times New Roman" w:cs="Times New Roman"/>
                <w:sz w:val="28"/>
                <w:szCs w:val="28"/>
                <w:lang w:val="uk-UA"/>
              </w:rPr>
              <w:t>к</w:t>
            </w:r>
            <w:r w:rsidRPr="00E41152">
              <w:rPr>
                <w:rFonts w:ascii="Times New Roman" w:hAnsi="Times New Roman" w:cs="Times New Roman"/>
                <w:sz w:val="28"/>
                <w:szCs w:val="28"/>
              </w:rPr>
              <w:t>у.</w:t>
            </w:r>
          </w:p>
        </w:tc>
        <w:tc>
          <w:tcPr>
            <w:tcW w:w="3170" w:type="dxa"/>
          </w:tcPr>
          <w:p w14:paraId="12524151" w14:textId="77777777"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Ковтун О.А., </w:t>
            </w:r>
          </w:p>
          <w:p w14:paraId="78A07147" w14:textId="77777777"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Крикун В.С., </w:t>
            </w:r>
          </w:p>
          <w:p w14:paraId="3E269B1E" w14:textId="77777777"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Головень</w:t>
            </w:r>
            <w:proofErr w:type="spellEnd"/>
            <w:r w:rsidRPr="00E41152">
              <w:rPr>
                <w:rFonts w:ascii="Times New Roman" w:hAnsi="Times New Roman" w:cs="Times New Roman"/>
                <w:sz w:val="28"/>
                <w:szCs w:val="28"/>
              </w:rPr>
              <w:t xml:space="preserve"> А.Д., </w:t>
            </w:r>
          </w:p>
          <w:p w14:paraId="73D4DFE2" w14:textId="77777777"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Бащук</w:t>
            </w:r>
            <w:proofErr w:type="spellEnd"/>
            <w:r w:rsidRPr="00E41152">
              <w:rPr>
                <w:rFonts w:ascii="Times New Roman" w:hAnsi="Times New Roman" w:cs="Times New Roman"/>
                <w:sz w:val="28"/>
                <w:szCs w:val="28"/>
              </w:rPr>
              <w:t xml:space="preserve"> </w:t>
            </w:r>
            <w:proofErr w:type="spellStart"/>
            <w:r w:rsidRPr="00E41152">
              <w:rPr>
                <w:rFonts w:ascii="Times New Roman" w:hAnsi="Times New Roman" w:cs="Times New Roman"/>
                <w:sz w:val="28"/>
                <w:szCs w:val="28"/>
              </w:rPr>
              <w:t>Тетяна</w:t>
            </w:r>
            <w:proofErr w:type="spellEnd"/>
            <w:r w:rsidRPr="00E41152">
              <w:rPr>
                <w:rFonts w:ascii="Times New Roman" w:hAnsi="Times New Roman" w:cs="Times New Roman"/>
                <w:sz w:val="28"/>
                <w:szCs w:val="28"/>
              </w:rPr>
              <w:t>.</w:t>
            </w:r>
          </w:p>
        </w:tc>
      </w:tr>
      <w:tr w:rsidR="00B63C4A" w:rsidRPr="00E41152" w14:paraId="3B2585DB" w14:textId="77777777" w:rsidTr="00B65DBE">
        <w:tc>
          <w:tcPr>
            <w:tcW w:w="534" w:type="dxa"/>
          </w:tcPr>
          <w:p w14:paraId="6A581069" w14:textId="4E671F33" w:rsidR="00B63C4A" w:rsidRPr="00E4115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0" w:type="dxa"/>
          </w:tcPr>
          <w:p w14:paraId="4F7A7BA3" w14:textId="77777777" w:rsidR="00B63C4A" w:rsidRPr="00E41152" w:rsidRDefault="00B63C4A" w:rsidP="00E41152">
            <w:pPr>
              <w:rPr>
                <w:rFonts w:ascii="Times New Roman" w:hAnsi="Times New Roman" w:cs="Times New Roman"/>
                <w:sz w:val="28"/>
                <w:szCs w:val="28"/>
                <w:lang w:val="uk-UA"/>
              </w:rPr>
            </w:pPr>
            <w:r w:rsidRPr="00E41152">
              <w:rPr>
                <w:rFonts w:ascii="Times New Roman" w:hAnsi="Times New Roman" w:cs="Times New Roman"/>
                <w:sz w:val="28"/>
                <w:szCs w:val="28"/>
                <w:lang w:val="uk-UA"/>
              </w:rPr>
              <w:t>Розширення міжнародних контактів університету, пошук нових напрямів міжнародного співробітництва.</w:t>
            </w:r>
          </w:p>
        </w:tc>
        <w:tc>
          <w:tcPr>
            <w:tcW w:w="2534" w:type="dxa"/>
          </w:tcPr>
          <w:p w14:paraId="28E600D8" w14:textId="77777777" w:rsidR="00B63C4A" w:rsidRPr="00E41152" w:rsidRDefault="00B63C4A" w:rsidP="005F0744">
            <w:pPr>
              <w:rPr>
                <w:rFonts w:ascii="Times New Roman" w:hAnsi="Times New Roman" w:cs="Times New Roman"/>
                <w:sz w:val="28"/>
                <w:szCs w:val="28"/>
              </w:rPr>
            </w:pPr>
            <w:proofErr w:type="spellStart"/>
            <w:r w:rsidRPr="00E41152">
              <w:rPr>
                <w:rFonts w:ascii="Times New Roman" w:hAnsi="Times New Roman" w:cs="Times New Roman"/>
                <w:sz w:val="28"/>
                <w:szCs w:val="28"/>
              </w:rPr>
              <w:t>Протягом</w:t>
            </w:r>
            <w:proofErr w:type="spellEnd"/>
            <w:r w:rsidRPr="00E41152">
              <w:rPr>
                <w:rFonts w:ascii="Times New Roman" w:hAnsi="Times New Roman" w:cs="Times New Roman"/>
                <w:sz w:val="28"/>
                <w:szCs w:val="28"/>
              </w:rPr>
              <w:t xml:space="preserve"> року.</w:t>
            </w:r>
          </w:p>
        </w:tc>
        <w:tc>
          <w:tcPr>
            <w:tcW w:w="3170" w:type="dxa"/>
          </w:tcPr>
          <w:p w14:paraId="1ABB3623" w14:textId="77777777"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Ковтун О.А., </w:t>
            </w:r>
          </w:p>
          <w:p w14:paraId="1B18A420" w14:textId="77777777"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Крикун В.С., </w:t>
            </w:r>
          </w:p>
          <w:p w14:paraId="1B5D1713" w14:textId="77777777"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Головень</w:t>
            </w:r>
            <w:proofErr w:type="spellEnd"/>
            <w:r w:rsidRPr="00E41152">
              <w:rPr>
                <w:rFonts w:ascii="Times New Roman" w:hAnsi="Times New Roman" w:cs="Times New Roman"/>
                <w:sz w:val="28"/>
                <w:szCs w:val="28"/>
              </w:rPr>
              <w:t xml:space="preserve"> А.Д., </w:t>
            </w:r>
          </w:p>
          <w:p w14:paraId="1FFCAA7F" w14:textId="77777777"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Бащук</w:t>
            </w:r>
            <w:proofErr w:type="spellEnd"/>
            <w:r w:rsidRPr="00E41152">
              <w:rPr>
                <w:rFonts w:ascii="Times New Roman" w:hAnsi="Times New Roman" w:cs="Times New Roman"/>
                <w:sz w:val="28"/>
                <w:szCs w:val="28"/>
              </w:rPr>
              <w:t xml:space="preserve"> </w:t>
            </w:r>
            <w:proofErr w:type="spellStart"/>
            <w:r w:rsidRPr="00E41152">
              <w:rPr>
                <w:rFonts w:ascii="Times New Roman" w:hAnsi="Times New Roman" w:cs="Times New Roman"/>
                <w:sz w:val="28"/>
                <w:szCs w:val="28"/>
              </w:rPr>
              <w:t>Тетяна</w:t>
            </w:r>
            <w:proofErr w:type="spellEnd"/>
            <w:r w:rsidRPr="00E41152">
              <w:rPr>
                <w:rFonts w:ascii="Times New Roman" w:hAnsi="Times New Roman" w:cs="Times New Roman"/>
                <w:sz w:val="28"/>
                <w:szCs w:val="28"/>
              </w:rPr>
              <w:t>.</w:t>
            </w:r>
          </w:p>
        </w:tc>
      </w:tr>
      <w:tr w:rsidR="00B63C4A" w:rsidRPr="00E41152" w14:paraId="4CABFAE4" w14:textId="77777777" w:rsidTr="00B65DBE">
        <w:tc>
          <w:tcPr>
            <w:tcW w:w="534" w:type="dxa"/>
          </w:tcPr>
          <w:p w14:paraId="298CF37C" w14:textId="6524B992" w:rsidR="00B63C4A" w:rsidRPr="00E4115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10" w:type="dxa"/>
          </w:tcPr>
          <w:p w14:paraId="1F65961E" w14:textId="77777777" w:rsidR="00B63C4A" w:rsidRPr="00E41152" w:rsidRDefault="00B63C4A"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Організація ділових зустрічей з іноземними делегаціями в університеті та виїздів делегацій університету за кордон.</w:t>
            </w:r>
          </w:p>
        </w:tc>
        <w:tc>
          <w:tcPr>
            <w:tcW w:w="2534" w:type="dxa"/>
          </w:tcPr>
          <w:p w14:paraId="173CCDF9" w14:textId="77777777" w:rsidR="00B63C4A" w:rsidRPr="00E41152" w:rsidRDefault="00B63C4A" w:rsidP="005F7E06">
            <w:pPr>
              <w:rPr>
                <w:rFonts w:ascii="Times New Roman" w:hAnsi="Times New Roman" w:cs="Times New Roman"/>
                <w:sz w:val="28"/>
                <w:szCs w:val="28"/>
              </w:rPr>
            </w:pPr>
            <w:proofErr w:type="spellStart"/>
            <w:r w:rsidRPr="00E41152">
              <w:rPr>
                <w:rFonts w:ascii="Times New Roman" w:hAnsi="Times New Roman" w:cs="Times New Roman"/>
                <w:sz w:val="28"/>
                <w:szCs w:val="28"/>
              </w:rPr>
              <w:t>Протягом</w:t>
            </w:r>
            <w:proofErr w:type="spellEnd"/>
            <w:r w:rsidRPr="00E41152">
              <w:rPr>
                <w:rFonts w:ascii="Times New Roman" w:hAnsi="Times New Roman" w:cs="Times New Roman"/>
                <w:sz w:val="28"/>
                <w:szCs w:val="28"/>
              </w:rPr>
              <w:t xml:space="preserve"> року.</w:t>
            </w:r>
          </w:p>
        </w:tc>
        <w:tc>
          <w:tcPr>
            <w:tcW w:w="3170" w:type="dxa"/>
          </w:tcPr>
          <w:p w14:paraId="12B69177" w14:textId="77777777"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Ковтун О.А., </w:t>
            </w:r>
          </w:p>
          <w:p w14:paraId="00F74B11" w14:textId="77777777" w:rsidR="00B63C4A" w:rsidRPr="00E41152" w:rsidRDefault="00B63C4A" w:rsidP="00B63C4A">
            <w:pPr>
              <w:rPr>
                <w:rFonts w:ascii="Times New Roman" w:hAnsi="Times New Roman" w:cs="Times New Roman"/>
                <w:sz w:val="28"/>
                <w:szCs w:val="28"/>
              </w:rPr>
            </w:pPr>
            <w:r w:rsidRPr="00E41152">
              <w:rPr>
                <w:rFonts w:ascii="Times New Roman" w:hAnsi="Times New Roman" w:cs="Times New Roman"/>
                <w:sz w:val="28"/>
                <w:szCs w:val="28"/>
              </w:rPr>
              <w:t xml:space="preserve">Крикун В.С., </w:t>
            </w:r>
          </w:p>
          <w:p w14:paraId="2A076D92" w14:textId="77777777"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Головень</w:t>
            </w:r>
            <w:proofErr w:type="spellEnd"/>
            <w:r w:rsidRPr="00E41152">
              <w:rPr>
                <w:rFonts w:ascii="Times New Roman" w:hAnsi="Times New Roman" w:cs="Times New Roman"/>
                <w:sz w:val="28"/>
                <w:szCs w:val="28"/>
              </w:rPr>
              <w:t xml:space="preserve"> А.Д., </w:t>
            </w:r>
          </w:p>
          <w:p w14:paraId="691B056C" w14:textId="77777777" w:rsidR="00B63C4A" w:rsidRPr="00E41152" w:rsidRDefault="00B63C4A" w:rsidP="00B63C4A">
            <w:pPr>
              <w:rPr>
                <w:rFonts w:ascii="Times New Roman" w:hAnsi="Times New Roman" w:cs="Times New Roman"/>
                <w:sz w:val="28"/>
                <w:szCs w:val="28"/>
              </w:rPr>
            </w:pPr>
            <w:proofErr w:type="spellStart"/>
            <w:r w:rsidRPr="00E41152">
              <w:rPr>
                <w:rFonts w:ascii="Times New Roman" w:hAnsi="Times New Roman" w:cs="Times New Roman"/>
                <w:sz w:val="28"/>
                <w:szCs w:val="28"/>
              </w:rPr>
              <w:t>Бащук</w:t>
            </w:r>
            <w:proofErr w:type="spellEnd"/>
            <w:r w:rsidRPr="00E41152">
              <w:rPr>
                <w:rFonts w:ascii="Times New Roman" w:hAnsi="Times New Roman" w:cs="Times New Roman"/>
                <w:sz w:val="28"/>
                <w:szCs w:val="28"/>
              </w:rPr>
              <w:t xml:space="preserve"> </w:t>
            </w:r>
            <w:proofErr w:type="spellStart"/>
            <w:r w:rsidRPr="00E41152">
              <w:rPr>
                <w:rFonts w:ascii="Times New Roman" w:hAnsi="Times New Roman" w:cs="Times New Roman"/>
                <w:sz w:val="28"/>
                <w:szCs w:val="28"/>
              </w:rPr>
              <w:t>Тетяна</w:t>
            </w:r>
            <w:proofErr w:type="spellEnd"/>
            <w:r w:rsidRPr="00E41152">
              <w:rPr>
                <w:rFonts w:ascii="Times New Roman" w:hAnsi="Times New Roman" w:cs="Times New Roman"/>
                <w:sz w:val="28"/>
                <w:szCs w:val="28"/>
              </w:rPr>
              <w:t>.</w:t>
            </w:r>
          </w:p>
        </w:tc>
      </w:tr>
      <w:tr w:rsidR="00B63C4A" w:rsidRPr="00E41152" w14:paraId="24B8B057" w14:textId="77777777" w:rsidTr="00B65DBE">
        <w:tc>
          <w:tcPr>
            <w:tcW w:w="534" w:type="dxa"/>
          </w:tcPr>
          <w:p w14:paraId="7CC4E3ED" w14:textId="4CF01245" w:rsidR="00B63C4A" w:rsidRPr="00E4115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0" w:type="dxa"/>
          </w:tcPr>
          <w:p w14:paraId="2868F8E7" w14:textId="77777777" w:rsidR="00B63C4A" w:rsidRPr="00E41152" w:rsidRDefault="00E7060D" w:rsidP="00674C67">
            <w:pPr>
              <w:rPr>
                <w:rFonts w:ascii="Times New Roman" w:hAnsi="Times New Roman" w:cs="Times New Roman"/>
                <w:sz w:val="28"/>
                <w:szCs w:val="28"/>
              </w:rPr>
            </w:pPr>
            <w:r w:rsidRPr="00E41152">
              <w:rPr>
                <w:rFonts w:ascii="Times New Roman" w:hAnsi="Times New Roman" w:cs="Times New Roman"/>
                <w:sz w:val="28"/>
                <w:szCs w:val="28"/>
                <w:lang w:val="uk-UA"/>
              </w:rPr>
              <w:t>Організаційний супровід</w:t>
            </w:r>
            <w:r w:rsidR="00E41152">
              <w:rPr>
                <w:rFonts w:ascii="Times New Roman" w:hAnsi="Times New Roman" w:cs="Times New Roman"/>
                <w:sz w:val="28"/>
                <w:szCs w:val="28"/>
                <w:lang w:val="uk-UA"/>
              </w:rPr>
              <w:t xml:space="preserve"> та виконання завдань в</w:t>
            </w:r>
            <w:r w:rsidRPr="00E41152">
              <w:rPr>
                <w:rFonts w:ascii="Times New Roman" w:hAnsi="Times New Roman" w:cs="Times New Roman"/>
                <w:sz w:val="28"/>
                <w:szCs w:val="28"/>
                <w:lang w:val="uk-UA"/>
              </w:rPr>
              <w:t xml:space="preserve"> </w:t>
            </w:r>
            <w:r w:rsidR="00E41152">
              <w:rPr>
                <w:rFonts w:ascii="Times New Roman" w:hAnsi="Times New Roman" w:cs="Times New Roman"/>
                <w:sz w:val="28"/>
                <w:szCs w:val="28"/>
                <w:lang w:val="uk-UA"/>
              </w:rPr>
              <w:t xml:space="preserve">поточних </w:t>
            </w:r>
            <w:r w:rsidR="00E41152">
              <w:rPr>
                <w:rFonts w:ascii="Times New Roman" w:hAnsi="Times New Roman" w:cs="Times New Roman"/>
                <w:sz w:val="28"/>
                <w:szCs w:val="28"/>
                <w:lang w:val="uk-UA"/>
              </w:rPr>
              <w:lastRenderedPageBreak/>
              <w:t>міжнародних проектах.</w:t>
            </w:r>
          </w:p>
        </w:tc>
        <w:tc>
          <w:tcPr>
            <w:tcW w:w="2534" w:type="dxa"/>
          </w:tcPr>
          <w:p w14:paraId="5E218EDB" w14:textId="77777777" w:rsidR="00B63C4A" w:rsidRPr="00E41152" w:rsidRDefault="00E7060D"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lastRenderedPageBreak/>
              <w:t>Протягом року.</w:t>
            </w:r>
          </w:p>
        </w:tc>
        <w:tc>
          <w:tcPr>
            <w:tcW w:w="3170" w:type="dxa"/>
          </w:tcPr>
          <w:p w14:paraId="487258B3" w14:textId="77777777"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14:paraId="65C1AF81" w14:textId="77777777"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Крикун В.С., </w:t>
            </w:r>
          </w:p>
          <w:p w14:paraId="5276D7F5" w14:textId="77777777"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lastRenderedPageBreak/>
              <w:t xml:space="preserve">Головень А.Д., </w:t>
            </w:r>
          </w:p>
          <w:p w14:paraId="3B1160BB" w14:textId="77777777" w:rsidR="00B63C4A" w:rsidRPr="00E41152" w:rsidRDefault="00E7060D" w:rsidP="00E7060D">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Бащук</w:t>
            </w:r>
            <w:proofErr w:type="spellEnd"/>
            <w:r w:rsidRPr="00E41152">
              <w:rPr>
                <w:rFonts w:ascii="Times New Roman" w:hAnsi="Times New Roman" w:cs="Times New Roman"/>
                <w:sz w:val="28"/>
                <w:szCs w:val="28"/>
                <w:lang w:val="uk-UA"/>
              </w:rPr>
              <w:t xml:space="preserve"> Тетяна.</w:t>
            </w:r>
          </w:p>
        </w:tc>
      </w:tr>
      <w:tr w:rsidR="00B63C4A" w:rsidRPr="00E41152" w14:paraId="1B54FE6C" w14:textId="77777777" w:rsidTr="00B65DBE">
        <w:tc>
          <w:tcPr>
            <w:tcW w:w="534" w:type="dxa"/>
          </w:tcPr>
          <w:p w14:paraId="5C51BB3E" w14:textId="30F9C10D" w:rsidR="00B63C4A" w:rsidRPr="00E4115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4110" w:type="dxa"/>
          </w:tcPr>
          <w:p w14:paraId="468917DC" w14:textId="77777777" w:rsidR="00B63C4A"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Організація та підтримка міжнародних заходів </w:t>
            </w:r>
            <w:r w:rsidR="00BB483D">
              <w:rPr>
                <w:rFonts w:ascii="Times New Roman" w:hAnsi="Times New Roman" w:cs="Times New Roman"/>
                <w:sz w:val="28"/>
                <w:szCs w:val="28"/>
                <w:lang w:val="uk-UA"/>
              </w:rPr>
              <w:t xml:space="preserve">на базі університету </w:t>
            </w:r>
            <w:r w:rsidRPr="00E41152">
              <w:rPr>
                <w:rFonts w:ascii="Times New Roman" w:hAnsi="Times New Roman" w:cs="Times New Roman"/>
                <w:sz w:val="28"/>
                <w:szCs w:val="28"/>
                <w:lang w:val="uk-UA"/>
              </w:rPr>
              <w:t>(конференцій, семінарів, круглих столів, робочих семінарів, літніх шкіл тощо).</w:t>
            </w:r>
          </w:p>
        </w:tc>
        <w:tc>
          <w:tcPr>
            <w:tcW w:w="2534" w:type="dxa"/>
          </w:tcPr>
          <w:p w14:paraId="146520B3" w14:textId="77777777" w:rsidR="00B63C4A" w:rsidRPr="00E41152" w:rsidRDefault="00E7060D"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Протягом року.</w:t>
            </w:r>
          </w:p>
        </w:tc>
        <w:tc>
          <w:tcPr>
            <w:tcW w:w="3170" w:type="dxa"/>
          </w:tcPr>
          <w:p w14:paraId="06A43B56" w14:textId="77777777"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14:paraId="65851095" w14:textId="77777777"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Крикун В.С., </w:t>
            </w:r>
          </w:p>
          <w:p w14:paraId="3CDA02C4" w14:textId="77777777"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Головень А.Д., </w:t>
            </w:r>
          </w:p>
          <w:p w14:paraId="731F8598" w14:textId="77777777" w:rsidR="00B63C4A" w:rsidRPr="00E41152" w:rsidRDefault="00E7060D" w:rsidP="00E7060D">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Бащук</w:t>
            </w:r>
            <w:proofErr w:type="spellEnd"/>
            <w:r w:rsidRPr="00E41152">
              <w:rPr>
                <w:rFonts w:ascii="Times New Roman" w:hAnsi="Times New Roman" w:cs="Times New Roman"/>
                <w:sz w:val="28"/>
                <w:szCs w:val="28"/>
                <w:lang w:val="uk-UA"/>
              </w:rPr>
              <w:t xml:space="preserve"> Тетяна.</w:t>
            </w:r>
          </w:p>
        </w:tc>
      </w:tr>
      <w:tr w:rsidR="00B65DBE" w:rsidRPr="00E41152" w14:paraId="543C1F16" w14:textId="77777777" w:rsidTr="00B65DBE">
        <w:tc>
          <w:tcPr>
            <w:tcW w:w="534" w:type="dxa"/>
          </w:tcPr>
          <w:p w14:paraId="26B145C9" w14:textId="786FDD58" w:rsidR="00B65DBE" w:rsidRPr="00E4115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110" w:type="dxa"/>
          </w:tcPr>
          <w:p w14:paraId="79CEED9B" w14:textId="77777777" w:rsidR="00B65DBE"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Узагальнення та надання звітності щодо результатів міжнародної діяльності університету.</w:t>
            </w:r>
          </w:p>
        </w:tc>
        <w:tc>
          <w:tcPr>
            <w:tcW w:w="2534" w:type="dxa"/>
          </w:tcPr>
          <w:p w14:paraId="127E5F5A" w14:textId="77777777" w:rsidR="00B65DBE" w:rsidRPr="00E41152" w:rsidRDefault="00E7060D"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Протягом року.</w:t>
            </w:r>
          </w:p>
        </w:tc>
        <w:tc>
          <w:tcPr>
            <w:tcW w:w="3170" w:type="dxa"/>
          </w:tcPr>
          <w:p w14:paraId="151CC5E8" w14:textId="77777777" w:rsidR="00E7060D"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14:paraId="0BE11054" w14:textId="77777777" w:rsidR="00B65DBE" w:rsidRPr="00E41152" w:rsidRDefault="00E7060D" w:rsidP="00E7060D">
            <w:pPr>
              <w:rPr>
                <w:rFonts w:ascii="Times New Roman" w:hAnsi="Times New Roman" w:cs="Times New Roman"/>
                <w:sz w:val="28"/>
                <w:szCs w:val="28"/>
                <w:lang w:val="uk-UA"/>
              </w:rPr>
            </w:pPr>
            <w:r w:rsidRPr="00E41152">
              <w:rPr>
                <w:rFonts w:ascii="Times New Roman" w:hAnsi="Times New Roman" w:cs="Times New Roman"/>
                <w:sz w:val="28"/>
                <w:szCs w:val="28"/>
                <w:lang w:val="uk-UA"/>
              </w:rPr>
              <w:t>Крикун В.С.</w:t>
            </w:r>
          </w:p>
        </w:tc>
      </w:tr>
      <w:tr w:rsidR="00906E0A" w:rsidRPr="00E41152" w14:paraId="5FE452CA" w14:textId="77777777" w:rsidTr="00B65DBE">
        <w:tc>
          <w:tcPr>
            <w:tcW w:w="534" w:type="dxa"/>
          </w:tcPr>
          <w:p w14:paraId="21816E27" w14:textId="768B8010" w:rsidR="00906E0A" w:rsidRPr="00E4115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110" w:type="dxa"/>
          </w:tcPr>
          <w:p w14:paraId="7D6B9BDD" w14:textId="77777777" w:rsidR="00906E0A" w:rsidRPr="00E4115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Виконання завдань по </w:t>
            </w:r>
            <w:proofErr w:type="spellStart"/>
            <w:r w:rsidRPr="00E41152">
              <w:rPr>
                <w:rFonts w:ascii="Times New Roman" w:hAnsi="Times New Roman" w:cs="Times New Roman"/>
                <w:sz w:val="28"/>
                <w:szCs w:val="28"/>
                <w:lang w:val="uk-UA"/>
              </w:rPr>
              <w:t>Міжнароднодному</w:t>
            </w:r>
            <w:proofErr w:type="spellEnd"/>
            <w:r w:rsidRPr="00E41152">
              <w:rPr>
                <w:rFonts w:ascii="Times New Roman" w:hAnsi="Times New Roman" w:cs="Times New Roman"/>
                <w:sz w:val="28"/>
                <w:szCs w:val="28"/>
                <w:lang w:val="uk-UA"/>
              </w:rPr>
              <w:t xml:space="preserve"> проекту програми ЄС </w:t>
            </w:r>
            <w:proofErr w:type="spellStart"/>
            <w:r w:rsidRPr="00E41152">
              <w:rPr>
                <w:rFonts w:ascii="Times New Roman" w:hAnsi="Times New Roman" w:cs="Times New Roman"/>
                <w:sz w:val="28"/>
                <w:szCs w:val="28"/>
                <w:lang w:val="uk-UA"/>
              </w:rPr>
              <w:t>Erasmus</w:t>
            </w:r>
            <w:proofErr w:type="spellEnd"/>
            <w:r w:rsidRPr="00E41152">
              <w:rPr>
                <w:rFonts w:ascii="Times New Roman" w:hAnsi="Times New Roman" w:cs="Times New Roman"/>
                <w:sz w:val="28"/>
                <w:szCs w:val="28"/>
                <w:lang w:val="uk-UA"/>
              </w:rPr>
              <w:t xml:space="preserve"> + KA 2. №586098-EPP-1-2017-1-UA-EPPKA2-CBHE-JP «Модернізація педагогічної вищої освіти з використанням інноваційних інструментів викладання – </w:t>
            </w:r>
            <w:proofErr w:type="spellStart"/>
            <w:r w:rsidRPr="00E41152">
              <w:rPr>
                <w:rFonts w:ascii="Times New Roman" w:hAnsi="Times New Roman" w:cs="Times New Roman"/>
                <w:sz w:val="28"/>
                <w:szCs w:val="28"/>
                <w:lang w:val="uk-UA"/>
              </w:rPr>
              <w:t>MoPED</w:t>
            </w:r>
            <w:proofErr w:type="spellEnd"/>
            <w:r w:rsidRPr="00E41152">
              <w:rPr>
                <w:rFonts w:ascii="Times New Roman" w:hAnsi="Times New Roman" w:cs="Times New Roman"/>
                <w:sz w:val="28"/>
                <w:szCs w:val="28"/>
                <w:lang w:val="uk-UA"/>
              </w:rPr>
              <w:t>»</w:t>
            </w:r>
            <w:r w:rsidR="002F50E2">
              <w:rPr>
                <w:rFonts w:ascii="Times New Roman" w:hAnsi="Times New Roman" w:cs="Times New Roman"/>
                <w:sz w:val="28"/>
                <w:szCs w:val="28"/>
                <w:lang w:val="uk-UA"/>
              </w:rPr>
              <w:t>.</w:t>
            </w:r>
          </w:p>
        </w:tc>
        <w:tc>
          <w:tcPr>
            <w:tcW w:w="2534" w:type="dxa"/>
          </w:tcPr>
          <w:p w14:paraId="24477B5A" w14:textId="77777777" w:rsidR="00906E0A" w:rsidRPr="00E4115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До кінця проекту – орієнтовна дата квітень 2021 року</w:t>
            </w:r>
          </w:p>
        </w:tc>
        <w:tc>
          <w:tcPr>
            <w:tcW w:w="3170" w:type="dxa"/>
          </w:tcPr>
          <w:p w14:paraId="6553EE28" w14:textId="77777777" w:rsidR="00906E0A" w:rsidRPr="00E4115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Ковтун О.А., Крикун В.С.</w:t>
            </w:r>
          </w:p>
        </w:tc>
      </w:tr>
      <w:tr w:rsidR="00906E0A" w:rsidRPr="00E41152" w14:paraId="5CFDE051" w14:textId="77777777" w:rsidTr="00B65DBE">
        <w:tc>
          <w:tcPr>
            <w:tcW w:w="534" w:type="dxa"/>
          </w:tcPr>
          <w:p w14:paraId="5548FC8D" w14:textId="2A8B15E1" w:rsidR="00906E0A" w:rsidRPr="00E4115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110" w:type="dxa"/>
          </w:tcPr>
          <w:p w14:paraId="6C0DA003" w14:textId="77777777" w:rsidR="00906E0A" w:rsidRPr="00E41152" w:rsidRDefault="00D973E4" w:rsidP="0041430D">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Виконання завдань по міжнародному проекту </w:t>
            </w:r>
            <w:r w:rsidR="001A4744" w:rsidRPr="00E41152">
              <w:rPr>
                <w:rFonts w:ascii="Times New Roman" w:hAnsi="Times New Roman" w:cs="Times New Roman"/>
                <w:sz w:val="28"/>
                <w:szCs w:val="28"/>
                <w:lang w:val="uk-UA"/>
              </w:rPr>
              <w:t>«</w:t>
            </w:r>
            <w:proofErr w:type="spellStart"/>
            <w:r w:rsidR="001A4744" w:rsidRPr="00E41152">
              <w:rPr>
                <w:rFonts w:ascii="Times New Roman" w:hAnsi="Times New Roman" w:cs="Times New Roman"/>
                <w:sz w:val="28"/>
                <w:szCs w:val="28"/>
                <w:lang w:val="uk-UA"/>
              </w:rPr>
              <w:t>Інфо</w:t>
            </w:r>
            <w:proofErr w:type="spellEnd"/>
            <w:r w:rsidR="001A4744" w:rsidRPr="00E41152">
              <w:rPr>
                <w:rFonts w:ascii="Times New Roman" w:hAnsi="Times New Roman" w:cs="Times New Roman"/>
                <w:sz w:val="28"/>
                <w:szCs w:val="28"/>
                <w:lang w:val="uk-UA"/>
              </w:rPr>
              <w:t>-медійна грамотність»</w:t>
            </w:r>
          </w:p>
          <w:p w14:paraId="61C0776B" w14:textId="77777777" w:rsidR="00B92D3C" w:rsidRPr="00E41152" w:rsidRDefault="00B92D3C" w:rsidP="00B92D3C">
            <w:pPr>
              <w:rPr>
                <w:rFonts w:ascii="Times New Roman" w:hAnsi="Times New Roman" w:cs="Times New Roman"/>
                <w:sz w:val="28"/>
                <w:szCs w:val="28"/>
                <w:lang w:val="uk-UA"/>
              </w:rPr>
            </w:pPr>
            <w:r w:rsidRPr="00E41152">
              <w:rPr>
                <w:rFonts w:ascii="Times New Roman" w:hAnsi="Times New Roman" w:cs="Times New Roman"/>
                <w:sz w:val="28"/>
                <w:szCs w:val="28"/>
                <w:lang w:val="uk-UA"/>
              </w:rPr>
              <w:t>(за підтримки ради</w:t>
            </w:r>
          </w:p>
          <w:p w14:paraId="2FB2261A" w14:textId="77777777" w:rsidR="00B92D3C" w:rsidRPr="00E41152" w:rsidRDefault="00B92D3C" w:rsidP="00B92D3C">
            <w:pPr>
              <w:rPr>
                <w:rFonts w:ascii="Times New Roman" w:hAnsi="Times New Roman" w:cs="Times New Roman"/>
                <w:sz w:val="28"/>
                <w:szCs w:val="28"/>
                <w:lang w:val="uk-UA"/>
              </w:rPr>
            </w:pPr>
            <w:r w:rsidRPr="00E41152">
              <w:rPr>
                <w:rFonts w:ascii="Times New Roman" w:hAnsi="Times New Roman" w:cs="Times New Roman"/>
                <w:sz w:val="28"/>
                <w:szCs w:val="28"/>
                <w:lang w:val="uk-UA"/>
              </w:rPr>
              <w:t>міжнародних наукових досліджень та обмінів (IREX), підтримки посольств Великої</w:t>
            </w:r>
          </w:p>
          <w:p w14:paraId="606C924E" w14:textId="77777777" w:rsidR="00B92D3C" w:rsidRPr="00E41152" w:rsidRDefault="00B92D3C" w:rsidP="00B92D3C">
            <w:pPr>
              <w:rPr>
                <w:rFonts w:ascii="Times New Roman" w:hAnsi="Times New Roman" w:cs="Times New Roman"/>
                <w:sz w:val="28"/>
                <w:szCs w:val="28"/>
                <w:lang w:val="uk-UA"/>
              </w:rPr>
            </w:pPr>
            <w:r w:rsidRPr="00E41152">
              <w:rPr>
                <w:rFonts w:ascii="Times New Roman" w:hAnsi="Times New Roman" w:cs="Times New Roman"/>
                <w:sz w:val="28"/>
                <w:szCs w:val="28"/>
                <w:lang w:val="uk-UA"/>
              </w:rPr>
              <w:t>Британії та США, у партнерстві з Міністерством освіти і науки України та Академією</w:t>
            </w:r>
          </w:p>
          <w:p w14:paraId="40359287" w14:textId="77777777" w:rsidR="00B92D3C" w:rsidRPr="00E41152" w:rsidRDefault="00B92D3C" w:rsidP="00B92D3C">
            <w:pPr>
              <w:rPr>
                <w:rFonts w:ascii="Times New Roman" w:hAnsi="Times New Roman" w:cs="Times New Roman"/>
                <w:sz w:val="28"/>
                <w:szCs w:val="28"/>
                <w:lang w:val="uk-UA"/>
              </w:rPr>
            </w:pPr>
            <w:r w:rsidRPr="00E41152">
              <w:rPr>
                <w:rFonts w:ascii="Times New Roman" w:hAnsi="Times New Roman" w:cs="Times New Roman"/>
                <w:sz w:val="28"/>
                <w:szCs w:val="28"/>
                <w:lang w:val="uk-UA"/>
              </w:rPr>
              <w:t>Української преси).</w:t>
            </w:r>
          </w:p>
        </w:tc>
        <w:tc>
          <w:tcPr>
            <w:tcW w:w="2534" w:type="dxa"/>
          </w:tcPr>
          <w:p w14:paraId="624316DD" w14:textId="77777777" w:rsidR="00906E0A" w:rsidRPr="00E4115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До кінця виконання проекту – березень 2021 року</w:t>
            </w:r>
          </w:p>
        </w:tc>
        <w:tc>
          <w:tcPr>
            <w:tcW w:w="3170" w:type="dxa"/>
          </w:tcPr>
          <w:p w14:paraId="42D1039D" w14:textId="77777777" w:rsidR="002F50E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14:paraId="67846404" w14:textId="77777777" w:rsidR="00906E0A" w:rsidRPr="00E41152" w:rsidRDefault="001A4744" w:rsidP="001A4744">
            <w:pPr>
              <w:rPr>
                <w:rFonts w:ascii="Times New Roman" w:hAnsi="Times New Roman" w:cs="Times New Roman"/>
                <w:sz w:val="28"/>
                <w:szCs w:val="28"/>
                <w:lang w:val="uk-UA"/>
              </w:rPr>
            </w:pPr>
            <w:r w:rsidRPr="00E41152">
              <w:rPr>
                <w:rFonts w:ascii="Times New Roman" w:hAnsi="Times New Roman" w:cs="Times New Roman"/>
                <w:sz w:val="28"/>
                <w:szCs w:val="28"/>
                <w:lang w:val="uk-UA"/>
              </w:rPr>
              <w:t>Крикун В.С.</w:t>
            </w:r>
          </w:p>
        </w:tc>
      </w:tr>
      <w:tr w:rsidR="00906E0A" w:rsidRPr="00E41152" w14:paraId="55950207" w14:textId="77777777" w:rsidTr="00B65DBE">
        <w:tc>
          <w:tcPr>
            <w:tcW w:w="534" w:type="dxa"/>
          </w:tcPr>
          <w:p w14:paraId="12936EBA" w14:textId="200CA5B5" w:rsidR="00906E0A" w:rsidRPr="00E4115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110" w:type="dxa"/>
          </w:tcPr>
          <w:p w14:paraId="3D0B8D3E" w14:textId="77777777" w:rsidR="00906E0A" w:rsidRPr="00E41152" w:rsidRDefault="00D973E4" w:rsidP="00077E1C">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Виконання завдань по міжнародному проекту </w:t>
            </w:r>
            <w:r w:rsidR="00077E1C" w:rsidRPr="00E41152">
              <w:rPr>
                <w:rFonts w:ascii="Times New Roman" w:hAnsi="Times New Roman" w:cs="Times New Roman"/>
                <w:sz w:val="28"/>
                <w:szCs w:val="28"/>
                <w:lang w:val="uk-UA"/>
              </w:rPr>
              <w:t>«Нова українська школа – новий вчитель» (за підтримки інституту розвитку освіти, міжнародного фонду «Відродження»).</w:t>
            </w:r>
          </w:p>
          <w:p w14:paraId="7F365BC9" w14:textId="77777777" w:rsidR="00906E0A" w:rsidRPr="00E41152" w:rsidRDefault="00906E0A" w:rsidP="00906E0A">
            <w:pPr>
              <w:jc w:val="center"/>
              <w:rPr>
                <w:rFonts w:ascii="Times New Roman" w:hAnsi="Times New Roman" w:cs="Times New Roman"/>
                <w:sz w:val="28"/>
                <w:szCs w:val="28"/>
                <w:lang w:val="uk-UA"/>
              </w:rPr>
            </w:pPr>
          </w:p>
        </w:tc>
        <w:tc>
          <w:tcPr>
            <w:tcW w:w="2534" w:type="dxa"/>
          </w:tcPr>
          <w:p w14:paraId="636C2D2C" w14:textId="77777777" w:rsidR="00906E0A" w:rsidRPr="00E41152" w:rsidRDefault="00077E1C" w:rsidP="00077E1C">
            <w:pPr>
              <w:rPr>
                <w:rFonts w:ascii="Times New Roman" w:hAnsi="Times New Roman" w:cs="Times New Roman"/>
                <w:sz w:val="28"/>
                <w:szCs w:val="28"/>
                <w:lang w:val="uk-UA"/>
              </w:rPr>
            </w:pPr>
            <w:r w:rsidRPr="00E41152">
              <w:rPr>
                <w:rFonts w:ascii="Times New Roman" w:hAnsi="Times New Roman" w:cs="Times New Roman"/>
                <w:sz w:val="28"/>
                <w:szCs w:val="28"/>
                <w:lang w:val="uk-UA"/>
              </w:rPr>
              <w:t>До кінця виконання проекту –</w:t>
            </w:r>
            <w:r w:rsidR="00D973E4" w:rsidRPr="00E41152">
              <w:rPr>
                <w:rFonts w:ascii="Times New Roman" w:hAnsi="Times New Roman" w:cs="Times New Roman"/>
                <w:sz w:val="28"/>
                <w:szCs w:val="28"/>
                <w:lang w:val="uk-UA"/>
              </w:rPr>
              <w:t xml:space="preserve"> </w:t>
            </w:r>
            <w:r w:rsidRPr="00E41152">
              <w:rPr>
                <w:rFonts w:ascii="Times New Roman" w:hAnsi="Times New Roman" w:cs="Times New Roman"/>
                <w:sz w:val="28"/>
                <w:szCs w:val="28"/>
                <w:lang w:val="uk-UA"/>
              </w:rPr>
              <w:t>червень 2022 року</w:t>
            </w:r>
          </w:p>
        </w:tc>
        <w:tc>
          <w:tcPr>
            <w:tcW w:w="3170" w:type="dxa"/>
          </w:tcPr>
          <w:p w14:paraId="480DD444" w14:textId="77777777" w:rsidR="00906E0A" w:rsidRPr="00E41152" w:rsidRDefault="00077E1C" w:rsidP="00077E1C">
            <w:pPr>
              <w:rPr>
                <w:rFonts w:ascii="Times New Roman" w:hAnsi="Times New Roman" w:cs="Times New Roman"/>
                <w:sz w:val="28"/>
                <w:szCs w:val="28"/>
                <w:lang w:val="uk-UA"/>
              </w:rPr>
            </w:pPr>
            <w:r w:rsidRPr="00E41152">
              <w:rPr>
                <w:rFonts w:ascii="Times New Roman" w:hAnsi="Times New Roman" w:cs="Times New Roman"/>
                <w:sz w:val="28"/>
                <w:szCs w:val="28"/>
                <w:lang w:val="uk-UA"/>
              </w:rPr>
              <w:t>Ковтун О.А.</w:t>
            </w:r>
          </w:p>
        </w:tc>
      </w:tr>
      <w:tr w:rsidR="001A4744" w:rsidRPr="00E41152" w14:paraId="01CCDA51" w14:textId="77777777" w:rsidTr="00B65DBE">
        <w:tc>
          <w:tcPr>
            <w:tcW w:w="534" w:type="dxa"/>
          </w:tcPr>
          <w:p w14:paraId="507BB1C4" w14:textId="7CE2DA00" w:rsidR="001A4744" w:rsidRPr="0027457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110" w:type="dxa"/>
          </w:tcPr>
          <w:p w14:paraId="345F8345" w14:textId="77777777" w:rsidR="001A4744" w:rsidRPr="00E41152" w:rsidRDefault="00D973E4" w:rsidP="00D973E4">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Виконання завдань по міжнародному проекту «Зміни педагогічних факультетів та університетів у 21 столітті». Проект реалізує  Університет </w:t>
            </w:r>
            <w:r w:rsidRPr="00E41152">
              <w:rPr>
                <w:rFonts w:ascii="Times New Roman" w:hAnsi="Times New Roman" w:cs="Times New Roman"/>
                <w:sz w:val="28"/>
                <w:szCs w:val="28"/>
                <w:lang w:val="uk-UA"/>
              </w:rPr>
              <w:lastRenderedPageBreak/>
              <w:t xml:space="preserve">імені </w:t>
            </w:r>
            <w:proofErr w:type="spellStart"/>
            <w:r w:rsidRPr="00E41152">
              <w:rPr>
                <w:rFonts w:ascii="Times New Roman" w:hAnsi="Times New Roman" w:cs="Times New Roman"/>
                <w:sz w:val="28"/>
                <w:szCs w:val="28"/>
                <w:lang w:val="uk-UA"/>
              </w:rPr>
              <w:t>Масарика</w:t>
            </w:r>
            <w:proofErr w:type="spellEnd"/>
            <w:r w:rsidRPr="00E41152">
              <w:rPr>
                <w:rFonts w:ascii="Times New Roman" w:hAnsi="Times New Roman" w:cs="Times New Roman"/>
                <w:sz w:val="28"/>
                <w:szCs w:val="28"/>
                <w:lang w:val="uk-UA"/>
              </w:rPr>
              <w:t xml:space="preserve"> за підтримки Чеської агенції розвитку.</w:t>
            </w:r>
          </w:p>
        </w:tc>
        <w:tc>
          <w:tcPr>
            <w:tcW w:w="2534" w:type="dxa"/>
          </w:tcPr>
          <w:p w14:paraId="4F3BCA74" w14:textId="77777777" w:rsidR="001A4744" w:rsidRPr="00E41152" w:rsidRDefault="00D973E4" w:rsidP="00D973E4">
            <w:pPr>
              <w:rPr>
                <w:rFonts w:ascii="Times New Roman" w:hAnsi="Times New Roman" w:cs="Times New Roman"/>
                <w:sz w:val="28"/>
                <w:szCs w:val="28"/>
                <w:lang w:val="uk-UA"/>
              </w:rPr>
            </w:pPr>
            <w:r w:rsidRPr="00E41152">
              <w:rPr>
                <w:rFonts w:ascii="Times New Roman" w:hAnsi="Times New Roman" w:cs="Times New Roman"/>
                <w:sz w:val="28"/>
                <w:szCs w:val="28"/>
                <w:lang w:val="uk-UA"/>
              </w:rPr>
              <w:lastRenderedPageBreak/>
              <w:t>До кінця виконання проекту – до грудня 2021 року.</w:t>
            </w:r>
          </w:p>
        </w:tc>
        <w:tc>
          <w:tcPr>
            <w:tcW w:w="3170" w:type="dxa"/>
          </w:tcPr>
          <w:p w14:paraId="43D29C8E" w14:textId="77777777" w:rsidR="001A4744" w:rsidRPr="00E41152" w:rsidRDefault="00D973E4" w:rsidP="00D973E4">
            <w:pPr>
              <w:rPr>
                <w:rFonts w:ascii="Times New Roman" w:hAnsi="Times New Roman" w:cs="Times New Roman"/>
                <w:sz w:val="28"/>
                <w:szCs w:val="28"/>
                <w:lang w:val="uk-UA"/>
              </w:rPr>
            </w:pPr>
            <w:r w:rsidRPr="00E41152">
              <w:rPr>
                <w:rFonts w:ascii="Times New Roman" w:hAnsi="Times New Roman" w:cs="Times New Roman"/>
                <w:sz w:val="28"/>
                <w:szCs w:val="28"/>
                <w:lang w:val="uk-UA"/>
              </w:rPr>
              <w:t>Ковтун О.А.</w:t>
            </w:r>
          </w:p>
        </w:tc>
      </w:tr>
      <w:tr w:rsidR="001A4744" w:rsidRPr="00E41152" w14:paraId="4D7C6EFE" w14:textId="77777777" w:rsidTr="00B65DBE">
        <w:tc>
          <w:tcPr>
            <w:tcW w:w="534" w:type="dxa"/>
          </w:tcPr>
          <w:p w14:paraId="2AE00A07" w14:textId="0878ADB3" w:rsidR="001A4744" w:rsidRPr="00274572" w:rsidRDefault="00274572" w:rsidP="00906E0A">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110" w:type="dxa"/>
          </w:tcPr>
          <w:p w14:paraId="6FED75A6" w14:textId="77777777" w:rsidR="001A4744" w:rsidRPr="00E41152" w:rsidRDefault="00366625" w:rsidP="00366625">
            <w:pPr>
              <w:rPr>
                <w:rFonts w:ascii="Times New Roman" w:hAnsi="Times New Roman" w:cs="Times New Roman"/>
                <w:sz w:val="28"/>
                <w:szCs w:val="28"/>
                <w:lang w:val="uk-UA"/>
              </w:rPr>
            </w:pPr>
            <w:r w:rsidRPr="00E41152">
              <w:rPr>
                <w:rFonts w:ascii="Times New Roman" w:hAnsi="Times New Roman" w:cs="Times New Roman"/>
                <w:sz w:val="28"/>
                <w:szCs w:val="28"/>
                <w:lang w:val="uk-UA"/>
              </w:rPr>
              <w:t>Виконання робочих питань, реалізація започаткованих та планування нових активностей в рамках Україно-турецької співпраці із Стамбульським фондом науки і культури.</w:t>
            </w:r>
          </w:p>
        </w:tc>
        <w:tc>
          <w:tcPr>
            <w:tcW w:w="2534" w:type="dxa"/>
          </w:tcPr>
          <w:p w14:paraId="03C7609D" w14:textId="77777777" w:rsidR="001A4744" w:rsidRPr="00E41152" w:rsidRDefault="00366625" w:rsidP="00366625">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До кінця строку дії договору – </w:t>
            </w:r>
            <w:r w:rsidRPr="002F50E2">
              <w:rPr>
                <w:rFonts w:ascii="Times New Roman" w:hAnsi="Times New Roman" w:cs="Times New Roman"/>
                <w:sz w:val="28"/>
                <w:szCs w:val="28"/>
                <w:lang w:val="uk-UA"/>
              </w:rPr>
              <w:t>безстроковий.</w:t>
            </w:r>
          </w:p>
        </w:tc>
        <w:tc>
          <w:tcPr>
            <w:tcW w:w="3170" w:type="dxa"/>
          </w:tcPr>
          <w:p w14:paraId="12D20B87" w14:textId="77777777" w:rsidR="00B65DBE" w:rsidRPr="00E41152" w:rsidRDefault="00366625" w:rsidP="00366625">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Ковтун О.А., </w:t>
            </w:r>
          </w:p>
          <w:p w14:paraId="1F10FF21" w14:textId="77777777" w:rsidR="00B65DBE" w:rsidRPr="00E41152" w:rsidRDefault="00366625" w:rsidP="00366625">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Крикун В.С., </w:t>
            </w:r>
          </w:p>
          <w:p w14:paraId="6A185A98" w14:textId="77777777" w:rsidR="00B65DBE" w:rsidRPr="00E41152" w:rsidRDefault="00366625" w:rsidP="00366625">
            <w:pPr>
              <w:rPr>
                <w:rFonts w:ascii="Times New Roman" w:hAnsi="Times New Roman" w:cs="Times New Roman"/>
                <w:sz w:val="28"/>
                <w:szCs w:val="28"/>
                <w:lang w:val="uk-UA"/>
              </w:rPr>
            </w:pPr>
            <w:r w:rsidRPr="00E41152">
              <w:rPr>
                <w:rFonts w:ascii="Times New Roman" w:hAnsi="Times New Roman" w:cs="Times New Roman"/>
                <w:sz w:val="28"/>
                <w:szCs w:val="28"/>
                <w:lang w:val="uk-UA"/>
              </w:rPr>
              <w:t xml:space="preserve">Головень А.Д., </w:t>
            </w:r>
          </w:p>
          <w:p w14:paraId="32BE66D9" w14:textId="77777777" w:rsidR="001A4744" w:rsidRPr="00E41152" w:rsidRDefault="00366625" w:rsidP="00366625">
            <w:pPr>
              <w:rPr>
                <w:rFonts w:ascii="Times New Roman" w:hAnsi="Times New Roman" w:cs="Times New Roman"/>
                <w:sz w:val="28"/>
                <w:szCs w:val="28"/>
                <w:lang w:val="uk-UA"/>
              </w:rPr>
            </w:pPr>
            <w:proofErr w:type="spellStart"/>
            <w:r w:rsidRPr="00E41152">
              <w:rPr>
                <w:rFonts w:ascii="Times New Roman" w:hAnsi="Times New Roman" w:cs="Times New Roman"/>
                <w:sz w:val="28"/>
                <w:szCs w:val="28"/>
                <w:lang w:val="uk-UA"/>
              </w:rPr>
              <w:t>Бащук</w:t>
            </w:r>
            <w:proofErr w:type="spellEnd"/>
            <w:r w:rsidRPr="00E41152">
              <w:rPr>
                <w:rFonts w:ascii="Times New Roman" w:hAnsi="Times New Roman" w:cs="Times New Roman"/>
                <w:sz w:val="28"/>
                <w:szCs w:val="28"/>
                <w:lang w:val="uk-UA"/>
              </w:rPr>
              <w:t xml:space="preserve"> Тетяна</w:t>
            </w:r>
            <w:r w:rsidR="00B65DBE" w:rsidRPr="00E41152">
              <w:rPr>
                <w:rFonts w:ascii="Times New Roman" w:hAnsi="Times New Roman" w:cs="Times New Roman"/>
                <w:sz w:val="28"/>
                <w:szCs w:val="28"/>
                <w:lang w:val="uk-UA"/>
              </w:rPr>
              <w:t>.</w:t>
            </w:r>
          </w:p>
        </w:tc>
      </w:tr>
    </w:tbl>
    <w:p w14:paraId="65585967" w14:textId="77777777" w:rsidR="00906E0A" w:rsidRPr="00E41152" w:rsidRDefault="00906E0A" w:rsidP="00906E0A">
      <w:pPr>
        <w:jc w:val="center"/>
        <w:rPr>
          <w:rFonts w:ascii="Times New Roman" w:hAnsi="Times New Roman" w:cs="Times New Roman"/>
          <w:b/>
          <w:sz w:val="28"/>
          <w:szCs w:val="28"/>
          <w:lang w:val="uk-UA"/>
        </w:rPr>
      </w:pPr>
    </w:p>
    <w:sectPr w:rsidR="00906E0A" w:rsidRPr="00E41152" w:rsidSect="00906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C62A9"/>
    <w:multiLevelType w:val="hybridMultilevel"/>
    <w:tmpl w:val="2E44462A"/>
    <w:lvl w:ilvl="0" w:tplc="4FA4B9D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CB6B2E"/>
    <w:multiLevelType w:val="hybridMultilevel"/>
    <w:tmpl w:val="244A8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B28"/>
    <w:rsid w:val="0001279F"/>
    <w:rsid w:val="00077E1C"/>
    <w:rsid w:val="00187D1C"/>
    <w:rsid w:val="001A4744"/>
    <w:rsid w:val="00204B2E"/>
    <w:rsid w:val="00204CAF"/>
    <w:rsid w:val="00274572"/>
    <w:rsid w:val="00286BAB"/>
    <w:rsid w:val="002F50E2"/>
    <w:rsid w:val="00366625"/>
    <w:rsid w:val="00390752"/>
    <w:rsid w:val="0041430D"/>
    <w:rsid w:val="00512005"/>
    <w:rsid w:val="00594099"/>
    <w:rsid w:val="006352B8"/>
    <w:rsid w:val="00674C67"/>
    <w:rsid w:val="0074663F"/>
    <w:rsid w:val="00805DE5"/>
    <w:rsid w:val="008E0B28"/>
    <w:rsid w:val="00906E0A"/>
    <w:rsid w:val="00A778FA"/>
    <w:rsid w:val="00B63C4A"/>
    <w:rsid w:val="00B65DBE"/>
    <w:rsid w:val="00B92D3C"/>
    <w:rsid w:val="00BB483D"/>
    <w:rsid w:val="00D041BD"/>
    <w:rsid w:val="00D220D7"/>
    <w:rsid w:val="00D352EB"/>
    <w:rsid w:val="00D973E4"/>
    <w:rsid w:val="00E41152"/>
    <w:rsid w:val="00E7060D"/>
    <w:rsid w:val="00E85140"/>
    <w:rsid w:val="00FC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DA69"/>
  <w15:docId w15:val="{A076EF04-CF78-4F8A-914B-702CCB86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12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973E4"/>
    <w:pPr>
      <w:ind w:left="720"/>
      <w:contextualSpacing/>
    </w:pPr>
  </w:style>
  <w:style w:type="character" w:customStyle="1" w:styleId="10">
    <w:name w:val="Заголовок 1 Знак"/>
    <w:basedOn w:val="a0"/>
    <w:link w:val="1"/>
    <w:uiPriority w:val="9"/>
    <w:rsid w:val="005120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2114</Words>
  <Characters>1206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Валентина Лялька</cp:lastModifiedBy>
  <cp:revision>5</cp:revision>
  <cp:lastPrinted>2018-03-14T13:32:00Z</cp:lastPrinted>
  <dcterms:created xsi:type="dcterms:W3CDTF">2019-11-24T11:33:00Z</dcterms:created>
  <dcterms:modified xsi:type="dcterms:W3CDTF">2021-01-28T07:03:00Z</dcterms:modified>
</cp:coreProperties>
</file>